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8F" w:rsidRDefault="00DB398F" w:rsidP="00FF47C8">
      <w:pPr>
        <w:spacing w:after="0"/>
        <w:ind w:firstLine="567"/>
        <w:jc w:val="both"/>
        <w:textAlignment w:val="baseline"/>
        <w:rPr>
          <w:rFonts w:ascii="Times New Roman" w:eastAsia="+mn-ea" w:hAnsi="Times New Roman"/>
          <w:b/>
          <w:color w:val="000000"/>
          <w:kern w:val="24"/>
          <w:sz w:val="28"/>
          <w:szCs w:val="28"/>
        </w:rPr>
      </w:pPr>
      <w:r w:rsidRPr="00DB398F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Резолюция </w:t>
      </w:r>
      <w:r w:rsidRPr="00DB398F">
        <w:rPr>
          <w:rFonts w:ascii="Times New Roman" w:eastAsia="+mn-ea" w:hAnsi="Times New Roman"/>
          <w:b/>
          <w:color w:val="000000"/>
          <w:kern w:val="24"/>
          <w:sz w:val="28"/>
          <w:szCs w:val="28"/>
          <w:lang w:val="en-US"/>
        </w:rPr>
        <w:t>III</w:t>
      </w:r>
      <w:r w:rsidRPr="00DB398F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форума общественных инициатив «Неравнодушные. Время добрых дол» (выставка-презентация волонтерских организаций Озерского городского округа)</w:t>
      </w:r>
      <w:r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16.04.2019</w:t>
      </w:r>
    </w:p>
    <w:p w:rsidR="00DB398F" w:rsidRPr="00DB398F" w:rsidRDefault="00DB398F" w:rsidP="00FF47C8">
      <w:pPr>
        <w:spacing w:after="0"/>
        <w:ind w:firstLine="567"/>
        <w:jc w:val="both"/>
        <w:textAlignment w:val="baseline"/>
        <w:rPr>
          <w:rFonts w:ascii="Times New Roman" w:eastAsia="+mn-ea" w:hAnsi="Times New Roman"/>
          <w:b/>
          <w:color w:val="000000"/>
          <w:kern w:val="24"/>
          <w:sz w:val="28"/>
          <w:szCs w:val="28"/>
        </w:rPr>
      </w:pPr>
      <w:bookmarkStart w:id="0" w:name="_GoBack"/>
      <w:bookmarkEnd w:id="0"/>
    </w:p>
    <w:p w:rsidR="00FF47C8" w:rsidRPr="00151CE7" w:rsidRDefault="00FF47C8" w:rsidP="00FF47C8">
      <w:pPr>
        <w:spacing w:after="0"/>
        <w:ind w:firstLine="567"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1. Разрабатывать и внедрять волонтерские и добровольческие проекты, привлекать новых людей к участию в волонтерской и добровольческой деятельности.</w:t>
      </w:r>
    </w:p>
    <w:p w:rsidR="00FF47C8" w:rsidRPr="00151CE7" w:rsidRDefault="00FF47C8" w:rsidP="00FF47C8">
      <w:pPr>
        <w:spacing w:after="0"/>
        <w:ind w:firstLine="567"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2. Поощрять участие населения в волонтерских и добровольческих организациях и движениях.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1CE7">
        <w:rPr>
          <w:rFonts w:ascii="Times New Roman" w:eastAsia="Times New Roman" w:hAnsi="Times New Roman"/>
          <w:bCs/>
          <w:sz w:val="28"/>
          <w:szCs w:val="28"/>
        </w:rPr>
        <w:t>3. А</w:t>
      </w:r>
      <w:r w:rsidRPr="00581678">
        <w:rPr>
          <w:rFonts w:ascii="Times New Roman" w:eastAsia="Times New Roman" w:hAnsi="Times New Roman"/>
          <w:bCs/>
          <w:sz w:val="28"/>
          <w:szCs w:val="28"/>
        </w:rPr>
        <w:t>ктивизировать работу с работающей молодежью, создать совет работающей молодежи при главе Озерского городского округа;</w:t>
      </w:r>
    </w:p>
    <w:p w:rsidR="00FF47C8" w:rsidRPr="00151CE7" w:rsidRDefault="00FF47C8" w:rsidP="00FF47C8">
      <w:pPr>
        <w:spacing w:after="0"/>
        <w:ind w:firstLine="567"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4. В целях повышения гражданской ответственности и стимулирования добровольческой деятельности организовать чествование лучших добровольцев Озерского городского округа в рамках Международного Дня волонтера (5 декабря).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1CE7">
        <w:rPr>
          <w:rFonts w:ascii="Times New Roman" w:hAnsi="Times New Roman"/>
          <w:sz w:val="28"/>
          <w:szCs w:val="28"/>
        </w:rPr>
        <w:t xml:space="preserve">5. Возродить традиционные корпоративные формы работы с персоналом предприятий, такие как </w:t>
      </w:r>
      <w:r w:rsidRPr="00581678">
        <w:rPr>
          <w:rFonts w:ascii="Times New Roman" w:eastAsia="Times New Roman" w:hAnsi="Times New Roman"/>
          <w:sz w:val="28"/>
          <w:szCs w:val="28"/>
        </w:rPr>
        <w:t>советы молодых специалистов, советы мастеров, советы наставников, конкурсы профессионального мастерства среди молодежи.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6. П</w:t>
      </w:r>
      <w:r w:rsidRPr="00581678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родолжить практику конкурсов социальных проектов с увеличением </w:t>
      </w:r>
      <w:proofErr w:type="spellStart"/>
      <w:r w:rsidRPr="00581678">
        <w:rPr>
          <w:rFonts w:ascii="Times New Roman" w:eastAsia="+mn-ea" w:hAnsi="Times New Roman"/>
          <w:color w:val="000000"/>
          <w:kern w:val="24"/>
          <w:sz w:val="28"/>
          <w:szCs w:val="28"/>
        </w:rPr>
        <w:t>грантового</w:t>
      </w:r>
      <w:proofErr w:type="spellEnd"/>
      <w:r w:rsidRPr="00581678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фонда как одного из успешных методов вовлечения широкой общественности в социальную деятельность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7. С</w:t>
      </w: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  <w:lang w:eastAsia="en-US"/>
        </w:rPr>
        <w:t xml:space="preserve"> учетом широких возможностей расширить участие в конкурсах на получение грантов на федеральном, региональном, муниципальном уровне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8. Создать координационный комитет волонтеров при собрании депутатов по развитию волонтерского движения и добровольчества.</w:t>
      </w:r>
    </w:p>
    <w:p w:rsidR="00F43857" w:rsidRDefault="00F43857"/>
    <w:sectPr w:rsidR="00F4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C8"/>
    <w:rsid w:val="00B42374"/>
    <w:rsid w:val="00DB398F"/>
    <w:rsid w:val="00F43857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BBCB-3087-4E77-A08D-DD112554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C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U_SDOGO_GNS</dc:creator>
  <cp:keywords/>
  <dc:description/>
  <cp:lastModifiedBy>U_SDOGO_GNS</cp:lastModifiedBy>
  <cp:revision>3</cp:revision>
  <cp:lastPrinted>2019-04-15T04:37:00Z</cp:lastPrinted>
  <dcterms:created xsi:type="dcterms:W3CDTF">2019-04-15T04:37:00Z</dcterms:created>
  <dcterms:modified xsi:type="dcterms:W3CDTF">2020-02-11T03:42:00Z</dcterms:modified>
</cp:coreProperties>
</file>